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</w:rPr>
        <w:t>年齐河县第一中学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val="en-US" w:eastAsia="zh-CN"/>
        </w:rPr>
        <w:t>面向双一流高校、部属及省属重点师范院校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</w:rPr>
        <w:t>引进优秀青年人才</w:t>
      </w: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val="en-US" w:eastAsia="zh-CN"/>
        </w:rPr>
        <w:t>补录</w:t>
      </w: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spacing w:val="0"/>
          <w:sz w:val="44"/>
          <w:szCs w:val="44"/>
          <w:highlight w:val="none"/>
          <w:lang w:val="en-US" w:eastAsia="zh-CN"/>
        </w:rPr>
        <w:t>简章</w:t>
      </w:r>
    </w:p>
    <w:p>
      <w:pPr>
        <w:pStyle w:val="2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宋体" w:hAnsi="宋体" w:eastAsia="宋体" w:cs="宋体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齐河县位于山东省德州市最南端，与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省会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济南隔黄河相望，总面积1411平方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千米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，常住人口70万，辖13个乡镇、2个街道、1个省级经济开发区、1个省级旅游度假区。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境内路网四通八达，有1座高铁站、1座火车站，4条铁路、4条高速公路、8座黄河大桥和11个高速出入口，交通密集度全国领先。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是济南半小时生活圈的重要卫星城市。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齐河县第一中学是省级规范化学校、重点高级中学，始建于1954年，校园布局宏大，环境优美。近年来，确立了“以爱为本，以和为美”的核心办学理念和“名师荟萃，英才辈出”的办学目标，着力深化教学改革，扎实推进素质教育，努力打造高效课堂，倾力建设名师队伍，创造了辉煌的业绩，连续多年为清华、北大等名牌高校输送了大批优秀人才，学校被评为全国学科奥林匹克竞赛金牌学校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根据学校实际，经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highlight w:val="none"/>
        </w:rPr>
        <w:t>引进优秀青年人才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纳入事业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。现将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补录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有关事项公告如下。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补录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  <w:t>计划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  <w:t>原则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补录计划：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语文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2人，共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原则：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坚持德才兼备和“公开、公平、竞争、择优”的原则，按照规定的条件和程序，择优录用。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  <w:t>招聘范围和对象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双一流高校、部属师范院校、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highlight w:val="none"/>
          <w:lang w:val="en-US" w:eastAsia="zh-CN"/>
        </w:rPr>
        <w:t>省属重点师范院校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的2024年应届全日制研究生及以上学历毕业生（不含降低批次录取、联合办学和二级学院的毕业生。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教育部直属六所师范院校可放宽至本科学历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三、招聘条件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（一）具有中华人民共和国国籍，热爱祖国，遵纪守法，具有良好的品行和职业道德，热爱和忠诚人民的教育事业。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（二）须有与所报考岗位相符的教师资格证。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（三）岗位所需的专业技能条件及适应岗位要求的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-SA"/>
        </w:rPr>
        <w:t>身体条件。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-SA"/>
        </w:rPr>
        <w:t>（四）年龄不超过30周岁（1993年5月30日以后出生）。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 w:bidi="ar-SA"/>
        </w:rPr>
        <w:t>（五）有下列情形之一的，不得报考：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1、有犯罪嫌疑尚未查清的，以及法律、法规规定不得招聘的其他情形的人员；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2、有违规违纪等不良记录或个人不良信用记录的，不得报考。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四、招聘方式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highlight w:val="none"/>
          <w:lang w:val="en-US" w:eastAsia="zh-CN"/>
        </w:rPr>
        <w:t>1、面试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现场报名（或电子邮件报名），人选聘用采用面试（说课）方式，根据面试成绩，与确定的人选签订就业协议。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highlight w:val="none"/>
          <w:lang w:val="en-US" w:eastAsia="zh-CN"/>
        </w:rPr>
        <w:t>2、体检与考察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签约人员参加统一组织的体检。体检参照公务员考录体检标准执行，不合格者淘汰，同时解除就业协议。学校参照公务员考录工作相关环节的办法对体检合格者进行考察，考察结果仅作为本次是否聘用的依据。考察不合格者淘汰，同时解除就业协议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五、公示与聘用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考察、体检合格的人员，确定拟聘用人员，拟聘用人员在齐河县人民政府网站上公示，公示期为7个工作日。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公示结束后，合格人员将相关证件原件交由齐河县第一中学办理相关手续，并与齐河县第一中学签订聘用合同。被聘用人员试用期为一年，试用期满合格的，予以正式聘用；不合格的，取消聘用。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六、管理及待遇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引进人员实行服务期制度，本单位最低服务期为5年(含试用期）。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符合条件人员享受《关于实施“人才兴德”行动建设新时代区域性人才聚集高地的若干措施》（德发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〔2020〕13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号）规定的相关待遇。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七、纪律与监督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公开招聘工作，由公开招聘工作领导小组统一组织，接受纪检(监察)机关及社会的监督。坚持公开、公正和公平的原则，实行招聘范围条件、岗位、程序、考试成绩、聘用结果“五公开”。对违反招聘考试纪律的工作人员和报考者，参照中组部、人社部《关于印发&lt;公务员录用考试违纪违规行为处理办法&gt;(试行)的通知》(人社部〔2009〕126号)执行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请将报名登记表于2024年6月10日前发至邮箱：qhyzghrs@163.com，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咨询电话：0534-5656207、0534-5656187。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（工作日上午8:00-11:00 ，下午14:00-17:00）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齐河县第一中学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</w:rPr>
        <w:t>日</w:t>
      </w:r>
    </w:p>
    <w:p>
      <w:pPr>
        <w:pStyle w:val="2"/>
      </w:pPr>
    </w:p>
    <w:p>
      <w:pPr>
        <w:overflowPunct w:val="0"/>
        <w:spacing w:line="600" w:lineRule="exact"/>
        <w:jc w:val="center"/>
        <w:rPr>
          <w:rFonts w:ascii="黑体" w:hAnsi="黑体" w:eastAsia="黑体"/>
          <w:b/>
          <w:spacing w:val="0"/>
          <w:sz w:val="36"/>
          <w:szCs w:val="36"/>
          <w:highlight w:val="none"/>
        </w:rPr>
      </w:pPr>
      <w:r>
        <w:rPr>
          <w:rFonts w:ascii="黑体" w:hAnsi="黑体" w:eastAsia="黑体"/>
          <w:b/>
          <w:spacing w:val="0"/>
          <w:sz w:val="36"/>
          <w:szCs w:val="36"/>
          <w:highlight w:val="none"/>
        </w:rPr>
        <w:t>202</w:t>
      </w:r>
      <w:r>
        <w:rPr>
          <w:rFonts w:hint="eastAsia" w:ascii="黑体" w:hAnsi="黑体" w:eastAsia="黑体"/>
          <w:b/>
          <w:spacing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/>
          <w:spacing w:val="0"/>
          <w:sz w:val="36"/>
          <w:szCs w:val="36"/>
          <w:highlight w:val="none"/>
        </w:rPr>
        <w:t>年齐河县第一中学</w:t>
      </w:r>
      <w:r>
        <w:rPr>
          <w:rFonts w:hint="eastAsia" w:ascii="黑体" w:hAnsi="黑体" w:eastAsia="黑体"/>
          <w:b/>
          <w:spacing w:val="0"/>
          <w:sz w:val="36"/>
          <w:szCs w:val="36"/>
          <w:highlight w:val="none"/>
          <w:lang w:val="en-US" w:eastAsia="zh-CN"/>
        </w:rPr>
        <w:t>人才引进</w:t>
      </w:r>
      <w:r>
        <w:rPr>
          <w:rFonts w:hint="eastAsia" w:ascii="黑体" w:hAnsi="黑体" w:eastAsia="黑体"/>
          <w:b/>
          <w:spacing w:val="0"/>
          <w:sz w:val="36"/>
          <w:szCs w:val="36"/>
          <w:highlight w:val="none"/>
        </w:rPr>
        <w:t>报名登记表</w:t>
      </w:r>
    </w:p>
    <w:p>
      <w:pPr>
        <w:spacing w:line="360" w:lineRule="exact"/>
        <w:rPr>
          <w:rFonts w:ascii="宋体" w:eastAsia="宋体"/>
          <w:spacing w:val="0"/>
          <w:sz w:val="28"/>
          <w:szCs w:val="28"/>
          <w:highlight w:val="none"/>
        </w:rPr>
      </w:pPr>
      <w:r>
        <w:rPr>
          <w:rFonts w:hint="eastAsia" w:ascii="宋体" w:hAnsi="宋体"/>
          <w:spacing w:val="0"/>
          <w:sz w:val="28"/>
          <w:szCs w:val="28"/>
          <w:highlight w:val="none"/>
        </w:rPr>
        <w:t>应聘学科：</w:t>
      </w:r>
    </w:p>
    <w:tbl>
      <w:tblPr>
        <w:tblStyle w:val="7"/>
        <w:tblpPr w:leftFromText="181" w:rightFromText="181" w:vertAnchor="text" w:horzAnchor="margin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57"/>
        <w:gridCol w:w="536"/>
        <w:gridCol w:w="679"/>
        <w:gridCol w:w="46"/>
        <w:gridCol w:w="866"/>
        <w:gridCol w:w="112"/>
        <w:gridCol w:w="712"/>
        <w:gridCol w:w="430"/>
        <w:gridCol w:w="16"/>
        <w:gridCol w:w="1286"/>
        <w:gridCol w:w="1273"/>
        <w:gridCol w:w="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（本人近期彩色免冠</w:t>
            </w: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吋</w:t>
            </w:r>
            <w:r>
              <w:rPr>
                <w:rFonts w:hint="eastAsia" w:ascii="宋体" w:hAnsi="宋体"/>
                <w:b/>
                <w:spacing w:val="0"/>
                <w:sz w:val="24"/>
                <w:szCs w:val="24"/>
                <w:highlight w:val="none"/>
              </w:rPr>
              <w:t>照片</w:t>
            </w: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户籍所在地（地市、县区）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出生年月日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身体是否</w:t>
            </w:r>
          </w:p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健康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spacing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554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本科教育</w:t>
            </w:r>
          </w:p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12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是否师范类毕业生</w:t>
            </w:r>
          </w:p>
        </w:tc>
        <w:tc>
          <w:tcPr>
            <w:tcW w:w="84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研究生教育情况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12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是否师范类毕业生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highlight w:val="none"/>
              </w:rPr>
              <w:t>取得教师资格证书种类（填写相应选项代码）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558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120" w:hanging="105" w:hangingChars="50"/>
              <w:rPr>
                <w:rFonts w:asci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pacing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="宋体" w:hAnsi="宋体"/>
                <w:spacing w:val="0"/>
                <w:sz w:val="21"/>
                <w:szCs w:val="21"/>
                <w:highlight w:val="none"/>
              </w:rPr>
              <w:t>．已取得高级中学教师资格</w:t>
            </w:r>
            <w:r>
              <w:rPr>
                <w:rFonts w:ascii="宋体" w:hAnsi="宋体"/>
                <w:spacing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spacing w:line="400" w:lineRule="exact"/>
              <w:ind w:left="120" w:hanging="105" w:hangingChars="50"/>
              <w:rPr>
                <w:rFonts w:asci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pacing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ascii="宋体" w:hAnsi="宋体"/>
                <w:spacing w:val="0"/>
                <w:sz w:val="21"/>
                <w:szCs w:val="21"/>
                <w:highlight w:val="none"/>
              </w:rPr>
              <w:t>．尚未取得高级中学教师资格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napToGrid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取得招聘岗位要求的其它证书情况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highlight w:val="none"/>
              </w:rPr>
              <w:t>个人简历</w:t>
            </w:r>
            <w:r>
              <w:rPr>
                <w:rFonts w:ascii="宋体" w:hAnsi="宋体"/>
                <w:spacing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spacing w:val="0"/>
                <w:sz w:val="21"/>
                <w:szCs w:val="21"/>
                <w:highlight w:val="none"/>
              </w:rPr>
              <w:t>从高中阶段填起，须注明每段经历的起止年月、所在单位或学校和职务</w:t>
            </w:r>
            <w:r>
              <w:rPr>
                <w:rFonts w:ascii="宋体" w:hAnsi="宋体"/>
                <w:spacing w:val="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napToGrid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spacing w:val="0"/>
                <w:sz w:val="24"/>
                <w:szCs w:val="24"/>
                <w:highlight w:val="none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发表论文情况（时间、论文名称、发表刊物等）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spacing w:val="0"/>
                <w:sz w:val="24"/>
                <w:szCs w:val="24"/>
                <w:highlight w:val="none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微软雅黑"/>
                <w:snapToGrid w:val="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spacing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napToGrid w:val="0"/>
                <w:spacing w:val="0"/>
                <w:sz w:val="21"/>
                <w:szCs w:val="21"/>
                <w:highlight w:val="none"/>
                <w:lang w:val="en-US" w:eastAsia="zh-CN"/>
              </w:rPr>
              <w:t>至少两个</w:t>
            </w:r>
            <w:r>
              <w:rPr>
                <w:rFonts w:hint="eastAsia" w:ascii="宋体" w:hAnsi="宋体"/>
                <w:snapToGrid w:val="0"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napToGrid w:val="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现家庭住址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highlight w:val="none"/>
              </w:rPr>
              <w:t>家庭成员及主要社会关系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51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66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ind w:firstLine="4560" w:firstLineChars="1900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本人签名：</w:t>
            </w:r>
          </w:p>
          <w:p>
            <w:pPr>
              <w:ind w:firstLine="4920" w:firstLineChars="2050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/>
                <w:spacing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1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661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eastAsia="宋体"/>
                <w:spacing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spacing w:val="0"/>
          <w:sz w:val="24"/>
          <w:szCs w:val="24"/>
          <w:highlight w:val="none"/>
        </w:rPr>
      </w:pPr>
      <w:r>
        <w:rPr>
          <w:rFonts w:hint="eastAsia"/>
          <w:spacing w:val="0"/>
          <w:sz w:val="24"/>
          <w:szCs w:val="24"/>
          <w:highlight w:val="none"/>
        </w:rPr>
        <w:t>此表请用</w:t>
      </w:r>
      <w:r>
        <w:rPr>
          <w:spacing w:val="0"/>
          <w:sz w:val="24"/>
          <w:szCs w:val="24"/>
          <w:highlight w:val="none"/>
        </w:rPr>
        <w:t>A4</w:t>
      </w:r>
      <w:r>
        <w:rPr>
          <w:rFonts w:hint="eastAsia"/>
          <w:spacing w:val="0"/>
          <w:sz w:val="24"/>
          <w:szCs w:val="24"/>
          <w:highlight w:val="none"/>
        </w:rPr>
        <w:t>纸双面打印</w:t>
      </w:r>
    </w:p>
    <w:p>
      <w:pPr>
        <w:rPr>
          <w:rFonts w:hint="eastAsia"/>
          <w:spacing w:val="0"/>
          <w:sz w:val="24"/>
          <w:szCs w:val="24"/>
          <w:highlight w:val="none"/>
        </w:rPr>
      </w:pPr>
    </w:p>
    <w:sectPr>
      <w:headerReference r:id="rId4" w:type="default"/>
      <w:footerReference r:id="rId5" w:type="default"/>
      <w:pgSz w:w="11906" w:h="16838"/>
      <w:pgMar w:top="1474" w:right="1474" w:bottom="1474" w:left="1474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zE1MDNlZjE5NTEzNzM3OTAyYmY1ODMyYjE2NjQifQ=="/>
  </w:docVars>
  <w:rsids>
    <w:rsidRoot w:val="00000000"/>
    <w:rsid w:val="01705397"/>
    <w:rsid w:val="02AC2640"/>
    <w:rsid w:val="05167B5C"/>
    <w:rsid w:val="059C797B"/>
    <w:rsid w:val="06334F59"/>
    <w:rsid w:val="063539E9"/>
    <w:rsid w:val="07FC69BB"/>
    <w:rsid w:val="0B8731C9"/>
    <w:rsid w:val="0B911A04"/>
    <w:rsid w:val="0C95640E"/>
    <w:rsid w:val="0CE33F58"/>
    <w:rsid w:val="0EBC7420"/>
    <w:rsid w:val="10A15885"/>
    <w:rsid w:val="10CD384D"/>
    <w:rsid w:val="12EF7040"/>
    <w:rsid w:val="13CA4F9A"/>
    <w:rsid w:val="15503F64"/>
    <w:rsid w:val="1594686E"/>
    <w:rsid w:val="17CE049B"/>
    <w:rsid w:val="18AF701A"/>
    <w:rsid w:val="1968609A"/>
    <w:rsid w:val="198D52FD"/>
    <w:rsid w:val="199030F5"/>
    <w:rsid w:val="19A67E55"/>
    <w:rsid w:val="19C72DC1"/>
    <w:rsid w:val="1B8A29A6"/>
    <w:rsid w:val="1FC7371A"/>
    <w:rsid w:val="201C258D"/>
    <w:rsid w:val="201E3B48"/>
    <w:rsid w:val="207900AE"/>
    <w:rsid w:val="21296E5E"/>
    <w:rsid w:val="21713002"/>
    <w:rsid w:val="22863DFC"/>
    <w:rsid w:val="244219E6"/>
    <w:rsid w:val="28BB1CCD"/>
    <w:rsid w:val="28C97F5B"/>
    <w:rsid w:val="292D5607"/>
    <w:rsid w:val="29581C87"/>
    <w:rsid w:val="29D33BAB"/>
    <w:rsid w:val="2AFA1963"/>
    <w:rsid w:val="2BD66E93"/>
    <w:rsid w:val="2C191E25"/>
    <w:rsid w:val="2CDA260D"/>
    <w:rsid w:val="2DCD17B6"/>
    <w:rsid w:val="2DD81030"/>
    <w:rsid w:val="2F25260C"/>
    <w:rsid w:val="35977693"/>
    <w:rsid w:val="36001EAB"/>
    <w:rsid w:val="3761337D"/>
    <w:rsid w:val="37EF2B45"/>
    <w:rsid w:val="38072781"/>
    <w:rsid w:val="383B25BA"/>
    <w:rsid w:val="38481063"/>
    <w:rsid w:val="389C551D"/>
    <w:rsid w:val="38C216EC"/>
    <w:rsid w:val="38C74734"/>
    <w:rsid w:val="3B7C78AE"/>
    <w:rsid w:val="3BA15A70"/>
    <w:rsid w:val="3EED0ECD"/>
    <w:rsid w:val="3FBC70AD"/>
    <w:rsid w:val="3FCD0B8A"/>
    <w:rsid w:val="40AC7E49"/>
    <w:rsid w:val="40F80B8E"/>
    <w:rsid w:val="4141032A"/>
    <w:rsid w:val="415E7BBD"/>
    <w:rsid w:val="419C2CA4"/>
    <w:rsid w:val="43217136"/>
    <w:rsid w:val="43E93026"/>
    <w:rsid w:val="441813B2"/>
    <w:rsid w:val="447038BD"/>
    <w:rsid w:val="4501324D"/>
    <w:rsid w:val="4581719B"/>
    <w:rsid w:val="499D6ED5"/>
    <w:rsid w:val="4DC34404"/>
    <w:rsid w:val="4E7D7917"/>
    <w:rsid w:val="5090016C"/>
    <w:rsid w:val="51BD3E9E"/>
    <w:rsid w:val="53040EC3"/>
    <w:rsid w:val="54EA5E3C"/>
    <w:rsid w:val="55ED041E"/>
    <w:rsid w:val="563B08DF"/>
    <w:rsid w:val="57323268"/>
    <w:rsid w:val="57F8000E"/>
    <w:rsid w:val="5AEA1F20"/>
    <w:rsid w:val="5C0F7986"/>
    <w:rsid w:val="5C7223CC"/>
    <w:rsid w:val="5CAE30D1"/>
    <w:rsid w:val="5D8467E9"/>
    <w:rsid w:val="5DCD4B09"/>
    <w:rsid w:val="5EEF66AE"/>
    <w:rsid w:val="5F9B50C0"/>
    <w:rsid w:val="6071159A"/>
    <w:rsid w:val="6197011B"/>
    <w:rsid w:val="63BF0EBF"/>
    <w:rsid w:val="65E13C9A"/>
    <w:rsid w:val="66E16439"/>
    <w:rsid w:val="69DF21C2"/>
    <w:rsid w:val="6B7553F4"/>
    <w:rsid w:val="6EBA17FC"/>
    <w:rsid w:val="6F9A739B"/>
    <w:rsid w:val="70186481"/>
    <w:rsid w:val="70436A98"/>
    <w:rsid w:val="70C67F9E"/>
    <w:rsid w:val="73E236D0"/>
    <w:rsid w:val="740736C1"/>
    <w:rsid w:val="741021EF"/>
    <w:rsid w:val="74E33CF2"/>
    <w:rsid w:val="75765951"/>
    <w:rsid w:val="761516DF"/>
    <w:rsid w:val="762A5B99"/>
    <w:rsid w:val="76ED6663"/>
    <w:rsid w:val="7709593C"/>
    <w:rsid w:val="77AA766C"/>
    <w:rsid w:val="78510C7A"/>
    <w:rsid w:val="786D62F9"/>
    <w:rsid w:val="78C44C81"/>
    <w:rsid w:val="7A3C60FD"/>
    <w:rsid w:val="7B43790E"/>
    <w:rsid w:val="7E2766A8"/>
    <w:rsid w:val="7E573777"/>
    <w:rsid w:val="7ED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autoRedefine/>
    <w:qFormat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Date"/>
    <w:basedOn w:val="1"/>
    <w:next w:val="1"/>
    <w:link w:val="13"/>
    <w:autoRedefine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日期 Char"/>
    <w:basedOn w:val="8"/>
    <w:link w:val="3"/>
    <w:autoRedefine/>
    <w:qFormat/>
    <w:uiPriority w:val="99"/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1799</Words>
  <Characters>1901</Characters>
  <Paragraphs>214</Paragraphs>
  <TotalTime>29</TotalTime>
  <ScaleCrop>false</ScaleCrop>
  <LinksUpToDate>false</LinksUpToDate>
  <CharactersWithSpaces>1920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2018-02-07T00:03:00Z</dcterms:created>
  <dc:creator>USER</dc:creator>
  <cp:lastModifiedBy>西风渡白衣。</cp:lastModifiedBy>
  <cp:lastPrinted>2022-02-22T06:19:00Z</cp:lastPrinted>
  <dcterms:modified xsi:type="dcterms:W3CDTF">2024-05-30T02:29:42Z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1573CECF22744139AFC1B2699E9FF5EB</vt:lpwstr>
  </property>
</Properties>
</file>