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EFE"/>
        <w:adjustRightInd w:val="0"/>
        <w:snapToGrid w:val="0"/>
        <w:spacing w:line="440" w:lineRule="exact"/>
        <w:jc w:val="left"/>
        <w:outlineLvl w:val="1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附件2</w:t>
      </w:r>
    </w:p>
    <w:tbl>
      <w:tblPr>
        <w:tblStyle w:val="4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830"/>
        <w:gridCol w:w="507"/>
        <w:gridCol w:w="795"/>
        <w:gridCol w:w="138"/>
        <w:gridCol w:w="59"/>
        <w:gridCol w:w="1021"/>
        <w:gridCol w:w="180"/>
        <w:gridCol w:w="487"/>
        <w:gridCol w:w="468"/>
        <w:gridCol w:w="266"/>
        <w:gridCol w:w="643"/>
        <w:gridCol w:w="656"/>
        <w:gridCol w:w="522"/>
        <w:gridCol w:w="14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918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简体" w:hAnsi="黑体" w:eastAsia="方正小标宋简体"/>
                <w:color w:val="000000"/>
                <w:w w:val="9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color w:val="000000"/>
                <w:w w:val="90"/>
                <w:sz w:val="44"/>
                <w:szCs w:val="44"/>
                <w:lang w:val="en-US" w:eastAsia="zh-CN"/>
              </w:rPr>
              <w:t>昆都仑区教育系统2022</w:t>
            </w:r>
            <w:r>
              <w:rPr>
                <w:rFonts w:hint="eastAsia" w:ascii="方正小标宋简体" w:hAnsi="黑体" w:eastAsia="方正小标宋简体"/>
                <w:color w:val="000000"/>
                <w:w w:val="90"/>
                <w:sz w:val="44"/>
                <w:szCs w:val="44"/>
              </w:rPr>
              <w:t>年</w:t>
            </w:r>
            <w:r>
              <w:rPr>
                <w:rFonts w:hint="eastAsia" w:ascii="方正小标宋简体" w:hAnsi="黑体" w:eastAsia="方正小标宋简体"/>
                <w:color w:val="000000"/>
                <w:w w:val="90"/>
                <w:sz w:val="44"/>
                <w:szCs w:val="44"/>
                <w:lang w:val="en-US" w:eastAsia="zh-CN"/>
              </w:rPr>
              <w:t>下半年招聘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简体" w:hAnsi="黑体" w:eastAsia="方正小标宋简体"/>
                <w:color w:val="000000"/>
                <w:w w:val="9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/>
                <w:color w:val="000000"/>
                <w:w w:val="90"/>
                <w:sz w:val="44"/>
                <w:szCs w:val="44"/>
              </w:rPr>
              <w:t>高层次和急需紧缺人才报名表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（2寸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电子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Arial Unicode MS"/>
                <w:b w:val="0"/>
                <w:bCs w:val="0"/>
                <w:color w:val="auto"/>
                <w:sz w:val="24"/>
                <w:lang w:val="en-US" w:eastAsia="zh-CN"/>
              </w:rPr>
              <w:t>教师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Arial Unicode MS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Arial Unicode MS"/>
                <w:b w:val="0"/>
                <w:bCs w:val="0"/>
                <w:color w:val="auto"/>
                <w:sz w:val="24"/>
                <w:lang w:val="en-US" w:eastAsia="zh-CN"/>
              </w:rPr>
              <w:t>资格证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身份证号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电子邮箱</w:t>
            </w:r>
          </w:p>
        </w:tc>
        <w:tc>
          <w:tcPr>
            <w:tcW w:w="60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  <w:t>通讯</w:t>
            </w:r>
            <w:r>
              <w:rPr>
                <w:rFonts w:ascii="宋体" w:hAnsi="宋体" w:cs="Arial Unicode MS"/>
                <w:color w:val="000000"/>
                <w:sz w:val="24"/>
              </w:rPr>
              <w:t>住址</w:t>
            </w:r>
          </w:p>
        </w:tc>
        <w:tc>
          <w:tcPr>
            <w:tcW w:w="40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Arial Unicode MS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  <w:t>报考岗位</w:t>
            </w:r>
          </w:p>
        </w:tc>
        <w:tc>
          <w:tcPr>
            <w:tcW w:w="80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本科毕业院校</w:t>
            </w:r>
          </w:p>
        </w:tc>
        <w:tc>
          <w:tcPr>
            <w:tcW w:w="21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专业及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专业代码</w:t>
            </w: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研究生毕业院校</w:t>
            </w:r>
          </w:p>
        </w:tc>
        <w:tc>
          <w:tcPr>
            <w:tcW w:w="21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专业及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专业代码</w:t>
            </w: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2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（从高中填写）</w:t>
            </w:r>
          </w:p>
        </w:tc>
        <w:tc>
          <w:tcPr>
            <w:tcW w:w="80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主要成员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（父母、配偶、子女）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0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发表论文、专著情况</w:t>
            </w:r>
          </w:p>
        </w:tc>
        <w:tc>
          <w:tcPr>
            <w:tcW w:w="80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（已参加工作的填写）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66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66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所在单位意见</w:t>
            </w:r>
          </w:p>
        </w:tc>
        <w:tc>
          <w:tcPr>
            <w:tcW w:w="66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0" w:firstLineChars="1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080" w:firstLineChars="17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  <w:jc w:val="center"/>
        </w:trPr>
        <w:tc>
          <w:tcPr>
            <w:tcW w:w="91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本人已详细阅读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昆区专项招聘简章</w:t>
            </w:r>
            <w:r>
              <w:rPr>
                <w:rFonts w:hint="eastAsia" w:ascii="宋体" w:hAnsi="宋体"/>
                <w:color w:val="000000"/>
                <w:sz w:val="24"/>
              </w:rPr>
              <w:t>，保证以上信息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</w:rPr>
              <w:t>所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持有</w:t>
            </w:r>
            <w:r>
              <w:rPr>
                <w:rFonts w:hint="eastAsia" w:ascii="宋体" w:hAnsi="宋体"/>
                <w:color w:val="000000"/>
                <w:sz w:val="24"/>
              </w:rPr>
              <w:t>的应聘材料和证书（件）均真实有效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</w:rPr>
              <w:t>无隐瞒、虚假等行为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</w:rPr>
              <w:t>不存在须回避的关系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如有不实，本人愿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放弃应聘资格，同时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承担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相应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法律责任。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承诺人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（签名）：                 年     月     日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核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80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600" w:firstLineChars="2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审核人（签名）：                   年     月     日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</w:t>
            </w:r>
          </w:p>
        </w:tc>
        <w:tc>
          <w:tcPr>
            <w:tcW w:w="80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1.报考单位根据岗位表自行选择填写(报考单位对应岗位表中的单位名称)；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.个人简历须连续完整且时间不得断开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；</w:t>
            </w:r>
          </w:p>
          <w:p>
            <w:pP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3.考生填写信息时需严格保证此表原格式，正反面打印在1张A4纸上。</w:t>
            </w:r>
          </w:p>
        </w:tc>
      </w:tr>
    </w:tbl>
    <w:tbl>
      <w:tblPr>
        <w:tblStyle w:val="4"/>
        <w:tblpPr w:leftFromText="180" w:rightFromText="180" w:vertAnchor="text" w:tblpX="10214" w:tblpY="-266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88" w:type="dxa"/>
            <w:noWrap w:val="0"/>
            <w:vAlign w:val="top"/>
          </w:tcPr>
          <w:p>
            <w:pPr>
              <w:spacing w:line="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500" w:lineRule="exact"/>
        <w:ind w:firstLine="420" w:firstLineChars="200"/>
      </w:pPr>
    </w:p>
    <w:sectPr>
      <w:pgSz w:w="11906" w:h="16838"/>
      <w:pgMar w:top="1723" w:right="1463" w:bottom="1270" w:left="1463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MjUyMWM0NzQzNDA0ZjQ5Nzg4ZGI5OWZkOTMxOWIifQ=="/>
  </w:docVars>
  <w:rsids>
    <w:rsidRoot w:val="00167580"/>
    <w:rsid w:val="00167580"/>
    <w:rsid w:val="001841C5"/>
    <w:rsid w:val="008442F8"/>
    <w:rsid w:val="00D61062"/>
    <w:rsid w:val="01F3047E"/>
    <w:rsid w:val="02B04EBD"/>
    <w:rsid w:val="05F93917"/>
    <w:rsid w:val="07395F71"/>
    <w:rsid w:val="158A2D65"/>
    <w:rsid w:val="189B7EFC"/>
    <w:rsid w:val="1B414EC8"/>
    <w:rsid w:val="1B5E345B"/>
    <w:rsid w:val="1F9E2403"/>
    <w:rsid w:val="29474A74"/>
    <w:rsid w:val="29787C34"/>
    <w:rsid w:val="31C417BA"/>
    <w:rsid w:val="354A5B5E"/>
    <w:rsid w:val="3B8539A4"/>
    <w:rsid w:val="3DCC51AE"/>
    <w:rsid w:val="40905C34"/>
    <w:rsid w:val="430171FD"/>
    <w:rsid w:val="45296EA7"/>
    <w:rsid w:val="452F4534"/>
    <w:rsid w:val="4C8817DA"/>
    <w:rsid w:val="4D466387"/>
    <w:rsid w:val="4E8C1499"/>
    <w:rsid w:val="50AF0C77"/>
    <w:rsid w:val="50E616AB"/>
    <w:rsid w:val="523047D0"/>
    <w:rsid w:val="53E45556"/>
    <w:rsid w:val="57D5751A"/>
    <w:rsid w:val="5B5B0C3B"/>
    <w:rsid w:val="5BF131A6"/>
    <w:rsid w:val="5C7A5018"/>
    <w:rsid w:val="5E7C50F4"/>
    <w:rsid w:val="66B665EC"/>
    <w:rsid w:val="6F064B41"/>
    <w:rsid w:val="754D585D"/>
    <w:rsid w:val="7677439C"/>
    <w:rsid w:val="79192EC4"/>
    <w:rsid w:val="7B5360C8"/>
    <w:rsid w:val="7F8118DF"/>
    <w:rsid w:val="7F8133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402</Words>
  <Characters>409</Characters>
  <Lines>4</Lines>
  <Paragraphs>1</Paragraphs>
  <TotalTime>5</TotalTime>
  <ScaleCrop>false</ScaleCrop>
  <LinksUpToDate>false</LinksUpToDate>
  <CharactersWithSpaces>532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loevov</dc:creator>
  <cp:lastModifiedBy>战兵</cp:lastModifiedBy>
  <cp:lastPrinted>2021-08-18T03:32:38Z</cp:lastPrinted>
  <dcterms:modified xsi:type="dcterms:W3CDTF">2022-12-22T09:11:51Z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529DBFDB15C54FCAA63C258ED73707F3</vt:lpwstr>
  </property>
</Properties>
</file>