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郴州市第一中学简介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郴州一中始建于1906年4月（光绪32年)，其前身为郴州官立中学堂，由时任郴州牧的金镜蓉牵头创办，校址设在东塔岭东山书院。建校至今，学校为国家培养和输送了一大批优秀人才。他们中，有党的早期领导人、工人运动的杰出领袖邓中夏，五四运动发起人廖书仓、潘宗翰、邓飞黄、范体仁，鄂豫皖特委书记、军委主席曾中生，工农革命军独立师参谋长谭新，共和国上将李涛，建国前的省教育厅长、湖南大学创建人黄士衡，构造地质学家朱森，历史小说家杨书案，中科院院士周向宇，原湘潭大学校长、概率论专家杨向群，中国载人航天空间环境保障系统主任设计师刘四清，远大科技集团董事长兼总裁张跃、中央电视台主持人龙洋等一大批优秀校友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校风纯正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声名远播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早在1959年，学校就被评为“湖南省重点中学”，后又被评为“湖南省实验中学”“湖南省示范性普通高中”。学校先后荣获“全国精神文明建设工作先进单位”“全国学校体育卫生工作先进单位”“全国学校艺术教育工作先进单位”“全国国防教育特色学校”“全国青少年校园足球特色学校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“全国青少年篮球特色学校”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全国五四红旗团委”“湖南省安全文明校园”“湖南省教育科学学科研究基地”“湖南省基础教育课程改革样板校”“湖南省食品安全示范学校”“湖南省百佳学生资助工作单位典型”“湖南省学生军训工作先进单位”“湖南省生态文明示范校”“湖南省心理健康教育特色学校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“湖南省文明标兵校园”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等。学校是北京大学、清华大学、浙江大学、中国科技大学、南京大学等20多所985大学授牌的“优质生源基地”，是湖南省首批具备聘请外国专家资格的学校。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环境优美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师资雄厚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古樟成林，兰桂飘香，诗词长廊，桔韵弦歌，自然人文，浑然一体，相得益彰，相映成趣，为花园式学校，是郴江河畔最亮丽的一道风景。中医学界流传千年、脍灸人口的“橘井泉香”中的“橘井”就坐落在学校校园内。学校拥有现代化的图书馆、体育馆、田径场、实验室（含理化生数字实验室）、录播室、地理室、音乐室、美术室、校园网、大数据中心、心理健康教育中心等，设备设施一流，教室和宿舍已全部安装空调，学校食堂获评“湖南省学校餐饮服务食品安全示范食堂”“郴州市十佳文明餐饮示范店（食堂）”。学校拥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名特级教师、3名正高级教师、1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高级教师。专任教师中，有国家和省级劳模、优秀教师、先进工作者20多名，国家级金牌教练20多人，国家和省级骨干教师、学科带头人40名，全国、省、市学术团体的骨干80多名。雄厚的师资队伍，为广大学子成长成才提供了强有力的保证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奋进新时代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开启新征程。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滋兰树蕙育英才，砺学力行谱华章。郴州一中将在市委、市政府的正确领导下，在市教育局的精心指导下，在广大校友和社会各界的鼎力支持下，继续坚守“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科学治校、文化立校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、质量强校”的办学之路，为实现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“市内引领、省内一流，全国知名”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的宏伟目标而努力奋斗！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办学理念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让学生享受幸福的教育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让老师享受教育的幸福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校    训：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砺学  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校    风：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德为魂  勤为本  严为经  活为纬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教    风：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厚基础  强能力  活思维  重创新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校园精神：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崇尚一流  追求卓越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2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办学策略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文化立校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科研兴校 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质量强校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464820</wp:posOffset>
            </wp:positionV>
            <wp:extent cx="5266690" cy="3950335"/>
            <wp:effectExtent l="0" t="0" r="10160" b="12065"/>
            <wp:wrapTopAndBottom/>
            <wp:docPr id="5" name="图片 5" descr="Cache_3ebba92ad7b93d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che_3ebba92ad7b93d26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发展愿景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市内引领  省内一流  全国知名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4497070</wp:posOffset>
            </wp:positionV>
            <wp:extent cx="5266690" cy="3511550"/>
            <wp:effectExtent l="0" t="0" r="10160" b="12700"/>
            <wp:wrapTopAndBottom/>
            <wp:docPr id="1" name="图片 1" descr="471A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A4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5220970</wp:posOffset>
            </wp:positionV>
            <wp:extent cx="5240655" cy="3930650"/>
            <wp:effectExtent l="0" t="0" r="17145" b="12700"/>
            <wp:wrapTopAndBottom/>
            <wp:docPr id="4" name="图片 4" descr="校碑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碑石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-304800</wp:posOffset>
            </wp:positionV>
            <wp:extent cx="5476240" cy="4107815"/>
            <wp:effectExtent l="0" t="0" r="10160" b="6985"/>
            <wp:wrapTopAndBottom/>
            <wp:docPr id="6" name="图片 6" descr="优美校园照片mmexport155529717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优美校园照片mmexport15552971704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137160</wp:posOffset>
            </wp:positionV>
            <wp:extent cx="5521960" cy="3667125"/>
            <wp:effectExtent l="0" t="0" r="2540" b="9525"/>
            <wp:wrapTopAndBottom/>
            <wp:docPr id="3" name="图片 3" descr="英东体育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英东体育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DE4ZWNjYjYzN2I2YWE4NGZjMDg5YzFhOTZlM2YifQ=="/>
  </w:docVars>
  <w:rsids>
    <w:rsidRoot w:val="4B62645E"/>
    <w:rsid w:val="075B48E7"/>
    <w:rsid w:val="1BE41408"/>
    <w:rsid w:val="41140064"/>
    <w:rsid w:val="42CB6BCE"/>
    <w:rsid w:val="4B62645E"/>
    <w:rsid w:val="4B7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1567</Words>
  <Characters>1586</Characters>
  <Lines>0</Lines>
  <Paragraphs>0</Paragraphs>
  <TotalTime>31</TotalTime>
  <ScaleCrop>false</ScaleCrop>
  <LinksUpToDate>false</LinksUpToDate>
  <CharactersWithSpaces>1622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2022-11-16T06:31:00Z</dcterms:created>
  <dc:creator>ˇ山鲁佐德ˇ</dc:creator>
  <cp:lastModifiedBy>ˇ山鲁佐德ˇ</cp:lastModifiedBy>
  <dcterms:modified xsi:type="dcterms:W3CDTF">2022-11-16T08:16:53Z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C235C8AA29974AEBA6E3AEC293E00DDF</vt:lpwstr>
  </property>
</Properties>
</file>