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一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r>
        <w:rPr>
          <w:rFonts w:hint="eastAsia"/>
          <w:b/>
          <w:bCs/>
          <w:sz w:val="28"/>
          <w:szCs w:val="36"/>
        </w:rPr>
        <w:t>学校简介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长治学院附属太行中学校是山西省首批重点中学、山西省首批示范高中。近年来，学校坚持育人为本，全面发展，以生为本，面向全体，终身学习，持续发展的教育理念，不断深化教育教学改革，教育教学质量持续提升。获得“山西省模范集体”“山西省中学生物理奥林匹克竞赛基地学校”“山西高中教育质量综合评价标兵学校”“山西省中小学校党建工作示范校培育创建单位”“长治市模范单位”“长治市先进集体”“长治市教学质量优秀奖”。学校已成为众多重点大学的生源基地，89所985、211双一流高校授予“优质生源基地”称号。成功入选北京大学“博雅人才共育基地★★（2024-2026）”、清华大学“2024年优质生源中学”，为全省同时获得北大和清华两块牌子的5所学校之一。</w:t>
      </w:r>
    </w:p>
    <w:p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二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r>
        <w:rPr>
          <w:rFonts w:hint="eastAsia"/>
          <w:b/>
          <w:bCs/>
          <w:sz w:val="28"/>
          <w:szCs w:val="36"/>
        </w:rPr>
        <w:t>招聘岗位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百年大计，教育为本。为强化太行中学师资力量，现面向北京师范大学、华东师范大学、华中师范大学、东北师范大学、陕西师范大学、西南大学六所教育部直属师范院校招收语文、数学、英语、物理、化学、生物、政治、历史、地理、音乐、体育、美术、信息技术2026届公费师范生（山西生源）。</w:t>
      </w:r>
    </w:p>
    <w:p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三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r>
        <w:rPr>
          <w:rFonts w:hint="eastAsia"/>
          <w:b/>
          <w:bCs/>
          <w:sz w:val="28"/>
          <w:szCs w:val="36"/>
        </w:rPr>
        <w:t>招聘条件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1.热爱中国共产党，热爱祖国，有坚定的理想信念和较高的政治思想素质，遵守宪法和法律，品行优良；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2.热爱教育事业，用真情教书，用真心育人，时刻保持教书育人的荣誉感和责任感，具备仁爱之心和端正之德；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3.在校成绩优异，有扎实的基本功和过硬的综合素质，坚持改革创新意识和踊跃投身教育创新实践的自觉；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4.所学专业与应聘学科一致，持有高级中学教师资格证且与应聘学科一致。</w:t>
      </w:r>
    </w:p>
    <w:p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四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r>
        <w:rPr>
          <w:rFonts w:hint="eastAsia"/>
          <w:b/>
          <w:bCs/>
          <w:sz w:val="28"/>
          <w:szCs w:val="36"/>
        </w:rPr>
        <w:t>待遇保障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正式入职后，除正常享受学校在编教师工资福利待遇外，享受以下政策待遇。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1.市级政策。综合补贴：按照《太行英才计划》精神，连续五年给予每年6万元综合补贴（不再享受其它引才补贴），可申请入住人才公寓。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2.校级政策。学校有教工食堂，青年教师享受相关补贴；学校给每位单身青年教师安排双人间住宿。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3.培养使用。对招聘的高层次人才，学校将予以重点关注和培养，在学历提升、专业成长、职级晋升、评优评模、干部培养等方面优先考虑。</w:t>
      </w:r>
    </w:p>
    <w:p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五</w:t>
      </w:r>
      <w:r>
        <w:rPr>
          <w:rFonts w:hint="eastAsia"/>
          <w:b/>
          <w:bCs/>
          <w:sz w:val="28"/>
          <w:szCs w:val="36"/>
          <w:lang w:eastAsia="zh-CN"/>
        </w:rPr>
        <w:t>、</w:t>
      </w:r>
      <w:r>
        <w:rPr>
          <w:rFonts w:hint="eastAsia"/>
          <w:b/>
          <w:bCs/>
          <w:sz w:val="28"/>
          <w:szCs w:val="36"/>
        </w:rPr>
        <w:t>报名与面试时间及方式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【报名时间与方式】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2025年6月15日——7月15日。将简历电子文档发送至电子邮箱：thzxwj@126.com，邮件标题需以“姓名+毕业院校+专业+联系电话”的形式填写。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【面试时间与方式】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2025年8月上旬（暂定）。面试根据学校需要及岗位实际，主要测评应聘者适应岗位要求的知识水平和业务素质、能力。采取面试和答辩形式。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8"/>
          <w:szCs w:val="36"/>
        </w:rPr>
      </w:pPr>
      <w:bookmarkStart w:id="0" w:name="_GoBack"/>
      <w:bookmarkEnd w:id="0"/>
      <w:r>
        <w:rPr>
          <w:rFonts w:hint="eastAsia"/>
          <w:sz w:val="28"/>
          <w:szCs w:val="36"/>
        </w:rPr>
        <w:t>【咨询电话】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0355-2179505  18035515531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sz w:val="28"/>
          <w:szCs w:val="36"/>
        </w:rPr>
      </w:pPr>
      <w:r>
        <w:rPr>
          <w:rFonts w:hint="eastAsia"/>
          <w:sz w:val="28"/>
          <w:szCs w:val="36"/>
        </w:rPr>
        <w:t>联系人：申老师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F7B41"/>
    <w:rsid w:val="FF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2025-06-13T08:47:00Z</dcterms:created>
  <dc:creator>xcb</dc:creator>
  <cp:lastModifiedBy>xcb</cp:lastModifiedBy>
  <dcterms:modified xsi:type="dcterms:W3CDTF">2025-06-13T08:50:26Z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2052-11.8.2.1127</vt:lpwstr>
  </property>
  <property fmtid="{D5CDD505-2E9C-101B-9397-08002B2CF9AE}" pid="3" name="ICV">
    <vt:lpwstr>2B4412E938FC6DF421754B68322FD10D</vt:lpwstr>
  </property>
</Properties>
</file>