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E8503C">
      <w:pPr>
        <w:spacing w:line="360" w:lineRule="auto"/>
        <w:jc w:val="center"/>
        <w:rPr>
          <w:rFonts w:ascii="宋体" w:hAnsi="宋体" w:eastAsia="宋体"/>
          <w:b/>
          <w:bCs/>
          <w:sz w:val="36"/>
          <w:szCs w:val="36"/>
        </w:rPr>
      </w:pPr>
      <w:r>
        <w:rPr>
          <w:rFonts w:hint="eastAsia" w:ascii="宋体" w:hAnsi="宋体" w:eastAsia="宋体"/>
          <w:b/>
          <w:bCs/>
          <w:sz w:val="36"/>
          <w:szCs w:val="36"/>
        </w:rPr>
        <w:t>瑞金天行实验中学诚聘英才</w:t>
      </w:r>
    </w:p>
    <w:p w14:paraId="4CACBD3A">
      <w:pPr>
        <w:spacing w:line="360" w:lineRule="auto"/>
        <w:ind w:firstLine="484" w:firstLineChars="202"/>
        <w:rPr>
          <w:rFonts w:ascii="宋体" w:hAnsi="宋体" w:eastAsia="宋体"/>
          <w:sz w:val="24"/>
          <w:szCs w:val="24"/>
        </w:rPr>
      </w:pPr>
      <w:r>
        <w:rPr>
          <w:rFonts w:hint="eastAsia" w:ascii="宋体" w:hAnsi="宋体" w:eastAsia="宋体"/>
          <w:sz w:val="24"/>
          <w:szCs w:val="24"/>
        </w:rPr>
        <w:t>一、学校简介：</w:t>
      </w:r>
    </w:p>
    <w:p w14:paraId="61EDD84B">
      <w:pPr>
        <w:spacing w:line="360" w:lineRule="auto"/>
        <w:ind w:firstLine="484" w:firstLineChars="202"/>
        <w:rPr>
          <w:rFonts w:ascii="宋体" w:hAnsi="宋体" w:eastAsia="宋体"/>
          <w:sz w:val="24"/>
          <w:szCs w:val="24"/>
        </w:rPr>
      </w:pPr>
      <w:r>
        <w:rPr>
          <w:rFonts w:hint="eastAsia" w:ascii="宋体" w:hAnsi="宋体" w:eastAsia="宋体"/>
          <w:sz w:val="24"/>
          <w:szCs w:val="24"/>
          <w:lang w:val="en-US" w:eastAsia="zh-CN"/>
        </w:rPr>
        <w:t>瑞金市天行实验中学</w:t>
      </w:r>
      <w:r>
        <w:rPr>
          <w:rFonts w:hint="eastAsia" w:ascii="宋体" w:hAnsi="宋体" w:eastAsia="宋体"/>
          <w:sz w:val="24"/>
          <w:szCs w:val="24"/>
        </w:rPr>
        <w:t>是南昌厚一教育集团与南昌天行学校联合创办的全日制普通高中，两大教育集团实力雄厚，旗下拥有</w:t>
      </w:r>
      <w:r>
        <w:rPr>
          <w:rFonts w:hint="eastAsia" w:ascii="宋体" w:hAnsi="宋体" w:eastAsia="宋体"/>
          <w:sz w:val="24"/>
          <w:szCs w:val="24"/>
          <w:lang w:val="en-US" w:eastAsia="zh-CN"/>
        </w:rPr>
        <w:t>瑞金市天行实验中学</w:t>
      </w:r>
      <w:r>
        <w:rPr>
          <w:rFonts w:hint="eastAsia" w:ascii="宋体" w:hAnsi="宋体" w:eastAsia="宋体"/>
          <w:sz w:val="24"/>
          <w:szCs w:val="24"/>
        </w:rPr>
        <w:t>，南昌天行创世纪学校、南昌厚一实验中学、丰城厚一学校、南昌厚一学堂等品牌学校，在校总生源超</w:t>
      </w:r>
      <w:r>
        <w:rPr>
          <w:rFonts w:ascii="宋体" w:hAnsi="宋体" w:eastAsia="宋体"/>
          <w:sz w:val="24"/>
          <w:szCs w:val="24"/>
        </w:rPr>
        <w:t>10000</w:t>
      </w:r>
      <w:r>
        <w:rPr>
          <w:rFonts w:hint="eastAsia" w:ascii="宋体" w:hAnsi="宋体" w:eastAsia="宋体"/>
          <w:sz w:val="24"/>
          <w:szCs w:val="24"/>
        </w:rPr>
        <w:t>人，教职员工超</w:t>
      </w:r>
      <w:r>
        <w:rPr>
          <w:rFonts w:ascii="宋体" w:hAnsi="宋体" w:eastAsia="宋体"/>
          <w:sz w:val="24"/>
          <w:szCs w:val="24"/>
        </w:rPr>
        <w:t>1500</w:t>
      </w:r>
      <w:r>
        <w:rPr>
          <w:rFonts w:hint="eastAsia" w:ascii="宋体" w:hAnsi="宋体" w:eastAsia="宋体"/>
          <w:sz w:val="24"/>
          <w:szCs w:val="24"/>
        </w:rPr>
        <w:t>人。</w:t>
      </w:r>
    </w:p>
    <w:p w14:paraId="136063DF">
      <w:pPr>
        <w:spacing w:line="360" w:lineRule="auto"/>
        <w:ind w:firstLine="484" w:firstLineChars="202"/>
        <w:rPr>
          <w:rFonts w:ascii="宋体" w:hAnsi="宋体" w:eastAsia="宋体"/>
          <w:sz w:val="24"/>
          <w:szCs w:val="24"/>
        </w:rPr>
      </w:pPr>
      <w:r>
        <w:rPr>
          <w:rFonts w:hint="eastAsia" w:ascii="宋体" w:hAnsi="宋体" w:eastAsia="宋体"/>
          <w:sz w:val="24"/>
          <w:szCs w:val="24"/>
          <w:lang w:val="en-US" w:eastAsia="zh-CN"/>
        </w:rPr>
        <w:t>瑞金市天行实验中学</w:t>
      </w:r>
      <w:r>
        <w:rPr>
          <w:rFonts w:hint="eastAsia" w:ascii="宋体" w:hAnsi="宋体" w:eastAsia="宋体"/>
          <w:sz w:val="24"/>
          <w:szCs w:val="24"/>
        </w:rPr>
        <w:t>践行“有教无类、因材施教”的教育教学理念，以培育具有“全</w:t>
      </w:r>
      <w:r>
        <w:rPr>
          <w:rFonts w:ascii="宋体" w:hAnsi="宋体" w:eastAsia="宋体"/>
          <w:sz w:val="24"/>
          <w:szCs w:val="24"/>
        </w:rPr>
        <w:t>球视野、中国情怀、面向未来、</w:t>
      </w:r>
      <w:r>
        <w:rPr>
          <w:rFonts w:hint="eastAsia" w:ascii="宋体" w:hAnsi="宋体" w:eastAsia="宋体"/>
          <w:sz w:val="24"/>
          <w:szCs w:val="24"/>
        </w:rPr>
        <w:t>全面</w:t>
      </w:r>
      <w:r>
        <w:rPr>
          <w:rFonts w:ascii="宋体" w:hAnsi="宋体" w:eastAsia="宋体"/>
          <w:sz w:val="24"/>
          <w:szCs w:val="24"/>
        </w:rPr>
        <w:t>发展”的</w:t>
      </w:r>
      <w:r>
        <w:rPr>
          <w:rFonts w:hint="eastAsia" w:ascii="宋体" w:hAnsi="宋体" w:eastAsia="宋体"/>
          <w:sz w:val="24"/>
          <w:szCs w:val="24"/>
        </w:rPr>
        <w:t>现代化优秀人才为办学目标，通过先进的理念，优异的师资，科学的方法，严格的管理，为瑞金学子插上飞翔的翅膀。学校规划“三年站前列，五年成名校，办人民满意的教育，以“低分上本科、高分上名校”为教学目标，力争把瑞金天行学校打造成“学生怀念，教师幸福，社会满意”的品牌名校。</w:t>
      </w:r>
    </w:p>
    <w:p w14:paraId="70D48417">
      <w:pPr>
        <w:spacing w:line="360" w:lineRule="auto"/>
        <w:rPr>
          <w:rFonts w:ascii="宋体" w:hAnsi="宋体" w:eastAsia="宋体"/>
          <w:b/>
          <w:bCs/>
          <w:sz w:val="24"/>
          <w:szCs w:val="24"/>
        </w:rPr>
      </w:pPr>
      <w:r>
        <w:rPr>
          <w:rFonts w:hint="eastAsia" w:ascii="宋体" w:hAnsi="宋体" w:eastAsia="宋体"/>
          <w:b/>
          <w:bCs/>
          <w:sz w:val="24"/>
          <w:szCs w:val="24"/>
        </w:rPr>
        <w:t>学校正待杨帆启航，特面向社会招聘高中各学科优秀教师：</w:t>
      </w:r>
    </w:p>
    <w:p w14:paraId="38479E78">
      <w:pPr>
        <w:spacing w:line="360" w:lineRule="auto"/>
        <w:rPr>
          <w:rFonts w:ascii="宋体" w:hAnsi="宋体" w:eastAsia="宋体"/>
          <w:b/>
          <w:bCs/>
          <w:sz w:val="24"/>
          <w:szCs w:val="24"/>
        </w:rPr>
      </w:pPr>
      <w:r>
        <w:rPr>
          <w:rFonts w:hint="eastAsia" w:ascii="宋体" w:hAnsi="宋体" w:eastAsia="宋体"/>
          <w:b/>
          <w:bCs/>
          <w:sz w:val="24"/>
          <w:szCs w:val="24"/>
        </w:rPr>
        <w:t>高中数学</w:t>
      </w:r>
      <w:r>
        <w:rPr>
          <w:rFonts w:hint="eastAsia" w:ascii="宋体" w:hAnsi="宋体" w:eastAsia="宋体"/>
          <w:b/>
          <w:bCs/>
          <w:sz w:val="24"/>
          <w:szCs w:val="24"/>
          <w:lang w:val="en-US" w:eastAsia="zh-CN"/>
        </w:rPr>
        <w:t>2</w:t>
      </w:r>
      <w:r>
        <w:rPr>
          <w:rFonts w:hint="eastAsia" w:ascii="宋体" w:hAnsi="宋体" w:eastAsia="宋体"/>
          <w:b/>
          <w:bCs/>
          <w:sz w:val="24"/>
          <w:szCs w:val="24"/>
        </w:rPr>
        <w:t>名</w:t>
      </w:r>
    </w:p>
    <w:p w14:paraId="0EC64F7D">
      <w:pPr>
        <w:spacing w:line="360" w:lineRule="auto"/>
        <w:rPr>
          <w:rFonts w:ascii="宋体" w:hAnsi="宋体" w:eastAsia="宋体"/>
          <w:b/>
          <w:bCs/>
          <w:sz w:val="24"/>
          <w:szCs w:val="24"/>
        </w:rPr>
      </w:pPr>
      <w:r>
        <w:rPr>
          <w:rFonts w:hint="eastAsia" w:ascii="宋体" w:hAnsi="宋体" w:eastAsia="宋体"/>
          <w:b/>
          <w:bCs/>
          <w:sz w:val="24"/>
          <w:szCs w:val="24"/>
        </w:rPr>
        <w:t>高中英语</w:t>
      </w:r>
      <w:r>
        <w:rPr>
          <w:rFonts w:hint="eastAsia" w:ascii="宋体" w:hAnsi="宋体" w:eastAsia="宋体"/>
          <w:b/>
          <w:bCs/>
          <w:sz w:val="24"/>
          <w:szCs w:val="24"/>
          <w:lang w:val="en-US" w:eastAsia="zh-CN"/>
        </w:rPr>
        <w:t>2</w:t>
      </w:r>
      <w:r>
        <w:rPr>
          <w:rFonts w:hint="eastAsia" w:ascii="宋体" w:hAnsi="宋体" w:eastAsia="宋体"/>
          <w:b/>
          <w:bCs/>
          <w:sz w:val="24"/>
          <w:szCs w:val="24"/>
        </w:rPr>
        <w:t>名</w:t>
      </w:r>
    </w:p>
    <w:p w14:paraId="5F134648">
      <w:pPr>
        <w:spacing w:line="360" w:lineRule="auto"/>
        <w:rPr>
          <w:rFonts w:ascii="宋体" w:hAnsi="宋体" w:eastAsia="宋体"/>
          <w:b/>
          <w:bCs/>
          <w:sz w:val="24"/>
          <w:szCs w:val="24"/>
        </w:rPr>
      </w:pPr>
      <w:r>
        <w:rPr>
          <w:rFonts w:hint="eastAsia" w:ascii="宋体" w:hAnsi="宋体" w:eastAsia="宋体"/>
          <w:b/>
          <w:bCs/>
          <w:sz w:val="24"/>
          <w:szCs w:val="24"/>
        </w:rPr>
        <w:t>高中政治</w:t>
      </w:r>
      <w:r>
        <w:rPr>
          <w:rFonts w:hint="eastAsia" w:ascii="宋体" w:hAnsi="宋体" w:eastAsia="宋体"/>
          <w:b/>
          <w:bCs/>
          <w:sz w:val="24"/>
          <w:szCs w:val="24"/>
          <w:lang w:val="en-US" w:eastAsia="zh-CN"/>
        </w:rPr>
        <w:t>2</w:t>
      </w:r>
      <w:r>
        <w:rPr>
          <w:rFonts w:hint="eastAsia" w:ascii="宋体" w:hAnsi="宋体" w:eastAsia="宋体"/>
          <w:b/>
          <w:bCs/>
          <w:sz w:val="24"/>
          <w:szCs w:val="24"/>
        </w:rPr>
        <w:t>名</w:t>
      </w:r>
    </w:p>
    <w:p w14:paraId="41B7443D">
      <w:pPr>
        <w:spacing w:line="360" w:lineRule="auto"/>
        <w:rPr>
          <w:rFonts w:ascii="宋体" w:hAnsi="宋体" w:eastAsia="宋体"/>
          <w:b/>
          <w:bCs/>
          <w:sz w:val="24"/>
          <w:szCs w:val="24"/>
        </w:rPr>
      </w:pPr>
      <w:r>
        <w:rPr>
          <w:rFonts w:hint="eastAsia" w:ascii="宋体" w:hAnsi="宋体" w:eastAsia="宋体"/>
          <w:b/>
          <w:bCs/>
          <w:sz w:val="24"/>
          <w:szCs w:val="24"/>
        </w:rPr>
        <w:t>高中历史</w:t>
      </w:r>
      <w:r>
        <w:rPr>
          <w:rFonts w:hint="eastAsia" w:ascii="宋体" w:hAnsi="宋体" w:eastAsia="宋体"/>
          <w:b/>
          <w:bCs/>
          <w:sz w:val="24"/>
          <w:szCs w:val="24"/>
          <w:lang w:val="en-US" w:eastAsia="zh-CN"/>
        </w:rPr>
        <w:t>2</w:t>
      </w:r>
      <w:r>
        <w:rPr>
          <w:rFonts w:hint="eastAsia" w:ascii="宋体" w:hAnsi="宋体" w:eastAsia="宋体"/>
          <w:b/>
          <w:bCs/>
          <w:sz w:val="24"/>
          <w:szCs w:val="24"/>
        </w:rPr>
        <w:t>名</w:t>
      </w:r>
    </w:p>
    <w:p w14:paraId="42DC8637">
      <w:pPr>
        <w:spacing w:line="360" w:lineRule="auto"/>
        <w:rPr>
          <w:rFonts w:ascii="宋体" w:hAnsi="宋体" w:eastAsia="宋体"/>
          <w:b/>
          <w:bCs/>
          <w:sz w:val="24"/>
          <w:szCs w:val="24"/>
        </w:rPr>
      </w:pPr>
      <w:r>
        <w:rPr>
          <w:rFonts w:hint="eastAsia" w:ascii="宋体" w:hAnsi="宋体" w:eastAsia="宋体"/>
          <w:b/>
          <w:bCs/>
          <w:sz w:val="24"/>
          <w:szCs w:val="24"/>
        </w:rPr>
        <w:t>高中地理</w:t>
      </w:r>
      <w:r>
        <w:rPr>
          <w:rFonts w:hint="eastAsia" w:ascii="宋体" w:hAnsi="宋体" w:eastAsia="宋体"/>
          <w:b/>
          <w:bCs/>
          <w:sz w:val="24"/>
          <w:szCs w:val="24"/>
          <w:lang w:val="en-US" w:eastAsia="zh-CN"/>
        </w:rPr>
        <w:t>2</w:t>
      </w:r>
      <w:r>
        <w:rPr>
          <w:rFonts w:hint="eastAsia" w:ascii="宋体" w:hAnsi="宋体" w:eastAsia="宋体"/>
          <w:b/>
          <w:bCs/>
          <w:sz w:val="24"/>
          <w:szCs w:val="24"/>
        </w:rPr>
        <w:t>名</w:t>
      </w:r>
    </w:p>
    <w:p w14:paraId="4171BEDB">
      <w:pPr>
        <w:spacing w:line="360" w:lineRule="auto"/>
        <w:rPr>
          <w:rFonts w:ascii="宋体" w:hAnsi="宋体" w:eastAsia="宋体"/>
          <w:b/>
          <w:bCs/>
          <w:sz w:val="24"/>
          <w:szCs w:val="24"/>
        </w:rPr>
      </w:pPr>
      <w:r>
        <w:rPr>
          <w:rFonts w:hint="eastAsia" w:ascii="宋体" w:hAnsi="宋体" w:eastAsia="宋体"/>
          <w:b/>
          <w:bCs/>
          <w:sz w:val="24"/>
          <w:szCs w:val="24"/>
        </w:rPr>
        <w:t>高中物理</w:t>
      </w:r>
      <w:r>
        <w:rPr>
          <w:rFonts w:hint="eastAsia" w:ascii="宋体" w:hAnsi="宋体" w:eastAsia="宋体"/>
          <w:b/>
          <w:bCs/>
          <w:sz w:val="24"/>
          <w:szCs w:val="24"/>
          <w:lang w:val="en-US" w:eastAsia="zh-CN"/>
        </w:rPr>
        <w:t>2</w:t>
      </w:r>
      <w:r>
        <w:rPr>
          <w:rFonts w:hint="eastAsia" w:ascii="宋体" w:hAnsi="宋体" w:eastAsia="宋体"/>
          <w:b/>
          <w:bCs/>
          <w:sz w:val="24"/>
          <w:szCs w:val="24"/>
        </w:rPr>
        <w:t>名</w:t>
      </w:r>
    </w:p>
    <w:p w14:paraId="4A572566">
      <w:pPr>
        <w:spacing w:line="360" w:lineRule="auto"/>
        <w:rPr>
          <w:rFonts w:ascii="宋体" w:hAnsi="宋体" w:eastAsia="宋体"/>
          <w:b/>
          <w:bCs/>
          <w:sz w:val="24"/>
          <w:szCs w:val="24"/>
        </w:rPr>
      </w:pPr>
      <w:r>
        <w:rPr>
          <w:rFonts w:hint="eastAsia" w:ascii="宋体" w:hAnsi="宋体" w:eastAsia="宋体"/>
          <w:b/>
          <w:bCs/>
          <w:sz w:val="24"/>
          <w:szCs w:val="24"/>
        </w:rPr>
        <w:t>高中化学</w:t>
      </w:r>
      <w:r>
        <w:rPr>
          <w:rFonts w:hint="eastAsia" w:ascii="宋体" w:hAnsi="宋体" w:eastAsia="宋体"/>
          <w:b/>
          <w:bCs/>
          <w:sz w:val="24"/>
          <w:szCs w:val="24"/>
          <w:lang w:val="en-US" w:eastAsia="zh-CN"/>
        </w:rPr>
        <w:t>2</w:t>
      </w:r>
      <w:r>
        <w:rPr>
          <w:rFonts w:hint="eastAsia" w:ascii="宋体" w:hAnsi="宋体" w:eastAsia="宋体"/>
          <w:b/>
          <w:bCs/>
          <w:sz w:val="24"/>
          <w:szCs w:val="24"/>
        </w:rPr>
        <w:t>名</w:t>
      </w:r>
    </w:p>
    <w:p w14:paraId="0E5C25E7">
      <w:pPr>
        <w:spacing w:line="360" w:lineRule="auto"/>
        <w:rPr>
          <w:rFonts w:ascii="宋体" w:hAnsi="宋体" w:eastAsia="宋体"/>
          <w:b/>
          <w:bCs/>
          <w:sz w:val="24"/>
          <w:szCs w:val="24"/>
        </w:rPr>
      </w:pPr>
      <w:r>
        <w:rPr>
          <w:rFonts w:hint="eastAsia" w:ascii="宋体" w:hAnsi="宋体" w:eastAsia="宋体"/>
          <w:b/>
          <w:bCs/>
          <w:sz w:val="24"/>
          <w:szCs w:val="24"/>
        </w:rPr>
        <w:t>高中生物</w:t>
      </w:r>
      <w:r>
        <w:rPr>
          <w:rFonts w:hint="eastAsia" w:ascii="宋体" w:hAnsi="宋体" w:eastAsia="宋体"/>
          <w:b/>
          <w:bCs/>
          <w:sz w:val="24"/>
          <w:szCs w:val="24"/>
          <w:lang w:val="en-US" w:eastAsia="zh-CN"/>
        </w:rPr>
        <w:t>2</w:t>
      </w:r>
      <w:r>
        <w:rPr>
          <w:rFonts w:hint="eastAsia" w:ascii="宋体" w:hAnsi="宋体" w:eastAsia="宋体"/>
          <w:b/>
          <w:bCs/>
          <w:sz w:val="24"/>
          <w:szCs w:val="24"/>
        </w:rPr>
        <w:t>名</w:t>
      </w:r>
    </w:p>
    <w:p w14:paraId="00CDF03A">
      <w:pPr>
        <w:spacing w:line="360" w:lineRule="auto"/>
        <w:rPr>
          <w:rFonts w:ascii="宋体" w:hAnsi="宋体" w:eastAsia="宋体"/>
          <w:b/>
          <w:bCs/>
          <w:sz w:val="24"/>
          <w:szCs w:val="24"/>
        </w:rPr>
      </w:pPr>
    </w:p>
    <w:p w14:paraId="4540AD72">
      <w:pPr>
        <w:spacing w:line="360" w:lineRule="auto"/>
        <w:rPr>
          <w:rFonts w:ascii="宋体" w:hAnsi="宋体" w:eastAsia="宋体"/>
          <w:b/>
          <w:bCs/>
          <w:sz w:val="24"/>
          <w:szCs w:val="24"/>
        </w:rPr>
      </w:pPr>
      <w:r>
        <w:rPr>
          <w:rFonts w:hint="eastAsia" w:ascii="宋体" w:hAnsi="宋体" w:eastAsia="宋体"/>
          <w:b/>
          <w:bCs/>
          <w:sz w:val="24"/>
          <w:szCs w:val="24"/>
        </w:rPr>
        <w:t>招聘对象及条件</w:t>
      </w:r>
    </w:p>
    <w:p w14:paraId="44805E07">
      <w:pPr>
        <w:spacing w:line="360" w:lineRule="auto"/>
        <w:rPr>
          <w:rFonts w:ascii="宋体" w:hAnsi="宋体" w:eastAsia="宋体"/>
          <w:sz w:val="24"/>
          <w:szCs w:val="24"/>
        </w:rPr>
      </w:pPr>
      <w:r>
        <w:rPr>
          <w:rFonts w:hint="eastAsia" w:ascii="宋体" w:hAnsi="宋体" w:eastAsia="宋体"/>
          <w:sz w:val="24"/>
          <w:szCs w:val="24"/>
        </w:rPr>
        <w:t>1、优秀应历届大学</w:t>
      </w:r>
      <w:r>
        <w:rPr>
          <w:rFonts w:ascii="宋体" w:hAnsi="宋体" w:eastAsia="宋体"/>
          <w:sz w:val="24"/>
          <w:szCs w:val="24"/>
        </w:rPr>
        <w:t>(本科及其以上)毕业生</w:t>
      </w:r>
      <w:r>
        <w:rPr>
          <w:rFonts w:hint="eastAsia" w:ascii="宋体" w:hAnsi="宋体" w:eastAsia="宋体"/>
          <w:sz w:val="24"/>
          <w:szCs w:val="24"/>
        </w:rPr>
        <w:t>，</w:t>
      </w:r>
      <w:r>
        <w:rPr>
          <w:rFonts w:ascii="宋体" w:hAnsi="宋体" w:eastAsia="宋体"/>
          <w:sz w:val="24"/>
          <w:szCs w:val="24"/>
        </w:rPr>
        <w:t>必须具有相应学科的高中教师资格证</w:t>
      </w:r>
    </w:p>
    <w:p w14:paraId="6ABB8CDE">
      <w:pPr>
        <w:spacing w:line="360" w:lineRule="auto"/>
        <w:rPr>
          <w:rFonts w:ascii="宋体" w:hAnsi="宋体" w:eastAsia="宋体"/>
          <w:sz w:val="24"/>
          <w:szCs w:val="24"/>
        </w:rPr>
      </w:pPr>
      <w:r>
        <w:rPr>
          <w:rFonts w:hint="eastAsia" w:ascii="宋体" w:hAnsi="宋体" w:eastAsia="宋体"/>
          <w:sz w:val="24"/>
          <w:szCs w:val="24"/>
        </w:rPr>
        <w:t>2、遵纪守法，身心健康，热爱教育事业</w:t>
      </w:r>
    </w:p>
    <w:p w14:paraId="409E78D8">
      <w:pPr>
        <w:spacing w:line="360" w:lineRule="auto"/>
        <w:rPr>
          <w:rFonts w:ascii="宋体" w:hAnsi="宋体" w:eastAsia="宋体"/>
          <w:sz w:val="24"/>
          <w:szCs w:val="24"/>
        </w:rPr>
      </w:pPr>
      <w:r>
        <w:rPr>
          <w:rFonts w:hint="eastAsia" w:ascii="宋体" w:hAnsi="宋体" w:eastAsia="宋体"/>
          <w:sz w:val="24"/>
          <w:szCs w:val="24"/>
        </w:rPr>
        <w:t>3、应聘英语教师岗位的应历届毕业生需具备全国高校英语专业四级以上等级证书</w:t>
      </w:r>
    </w:p>
    <w:p w14:paraId="7D2AA51B">
      <w:pPr>
        <w:spacing w:line="360" w:lineRule="auto"/>
        <w:rPr>
          <w:rFonts w:ascii="宋体" w:hAnsi="宋体" w:eastAsia="宋体"/>
          <w:sz w:val="24"/>
          <w:szCs w:val="24"/>
        </w:rPr>
      </w:pPr>
      <w:r>
        <w:rPr>
          <w:rFonts w:hint="eastAsia" w:ascii="宋体" w:hAnsi="宋体" w:eastAsia="宋体"/>
          <w:sz w:val="24"/>
          <w:szCs w:val="24"/>
        </w:rPr>
        <w:t>4、有高中教学经验的优秀中青年教师优先</w:t>
      </w:r>
    </w:p>
    <w:p w14:paraId="0B5FFC07">
      <w:pPr>
        <w:spacing w:line="360" w:lineRule="auto"/>
        <w:rPr>
          <w:rFonts w:ascii="宋体" w:hAnsi="宋体" w:eastAsia="宋体"/>
          <w:sz w:val="24"/>
          <w:szCs w:val="24"/>
        </w:rPr>
      </w:pPr>
    </w:p>
    <w:p w14:paraId="55C32CF6">
      <w:pPr>
        <w:spacing w:line="360" w:lineRule="auto"/>
        <w:rPr>
          <w:rFonts w:ascii="宋体" w:hAnsi="宋体" w:eastAsia="宋体"/>
          <w:b/>
          <w:bCs/>
          <w:sz w:val="24"/>
          <w:szCs w:val="24"/>
        </w:rPr>
      </w:pPr>
      <w:r>
        <w:rPr>
          <w:rFonts w:hint="eastAsia" w:ascii="宋体" w:hAnsi="宋体" w:eastAsia="宋体"/>
          <w:b/>
          <w:bCs/>
          <w:sz w:val="24"/>
          <w:szCs w:val="24"/>
        </w:rPr>
        <w:t>薪资待遇</w:t>
      </w:r>
    </w:p>
    <w:p w14:paraId="03F16715">
      <w:pPr>
        <w:pStyle w:val="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优秀硕士研究生毕业，达到满工作量，年收入</w:t>
      </w:r>
      <w:r>
        <w:rPr>
          <w:rFonts w:ascii="宋体" w:hAnsi="宋体" w:eastAsia="宋体"/>
          <w:sz w:val="24"/>
          <w:szCs w:val="24"/>
        </w:rPr>
        <w:t>15万</w:t>
      </w:r>
      <w:r>
        <w:rPr>
          <w:rFonts w:hint="eastAsia" w:ascii="宋体" w:hAnsi="宋体" w:eastAsia="宋体"/>
          <w:sz w:val="24"/>
          <w:szCs w:val="24"/>
        </w:rPr>
        <w:t>-</w:t>
      </w:r>
      <w:r>
        <w:rPr>
          <w:rFonts w:ascii="宋体" w:hAnsi="宋体" w:eastAsia="宋体"/>
          <w:sz w:val="24"/>
          <w:szCs w:val="24"/>
        </w:rPr>
        <w:t>18万</w:t>
      </w:r>
    </w:p>
    <w:p w14:paraId="07E6564E">
      <w:pPr>
        <w:pStyle w:val="6"/>
        <w:numPr>
          <w:ilvl w:val="0"/>
          <w:numId w:val="1"/>
        </w:numPr>
        <w:spacing w:line="360" w:lineRule="auto"/>
        <w:ind w:firstLineChars="0"/>
        <w:rPr>
          <w:rFonts w:ascii="宋体" w:hAnsi="宋体" w:eastAsia="宋体"/>
          <w:sz w:val="24"/>
          <w:szCs w:val="24"/>
        </w:rPr>
      </w:pPr>
      <w:r>
        <w:rPr>
          <w:rFonts w:ascii="宋体" w:hAnsi="宋体" w:eastAsia="宋体"/>
          <w:sz w:val="24"/>
          <w:szCs w:val="24"/>
        </w:rPr>
        <w:t>优秀本科毕业生，达到满工作量，年收入12万</w:t>
      </w:r>
      <w:r>
        <w:rPr>
          <w:rFonts w:hint="eastAsia" w:ascii="宋体" w:hAnsi="宋体" w:eastAsia="宋体"/>
          <w:sz w:val="24"/>
          <w:szCs w:val="24"/>
        </w:rPr>
        <w:t>-</w:t>
      </w:r>
      <w:r>
        <w:rPr>
          <w:rFonts w:ascii="宋体" w:hAnsi="宋体" w:eastAsia="宋体"/>
          <w:sz w:val="24"/>
          <w:szCs w:val="24"/>
        </w:rPr>
        <w:t>15万</w:t>
      </w:r>
    </w:p>
    <w:p w14:paraId="51036E05">
      <w:pPr>
        <w:pStyle w:val="6"/>
        <w:numPr>
          <w:ilvl w:val="0"/>
          <w:numId w:val="1"/>
        </w:numPr>
        <w:spacing w:line="360" w:lineRule="auto"/>
        <w:ind w:firstLineChars="0"/>
        <w:rPr>
          <w:rFonts w:ascii="宋体" w:hAnsi="宋体" w:eastAsia="宋体"/>
          <w:sz w:val="24"/>
          <w:szCs w:val="24"/>
        </w:rPr>
      </w:pPr>
      <w:r>
        <w:rPr>
          <w:rFonts w:ascii="宋体" w:hAnsi="宋体" w:eastAsia="宋体"/>
          <w:sz w:val="24"/>
          <w:szCs w:val="24"/>
        </w:rPr>
        <w:t>师范类博士,年薪20万起</w:t>
      </w:r>
    </w:p>
    <w:p w14:paraId="38C047A7">
      <w:pPr>
        <w:pStyle w:val="6"/>
        <w:numPr>
          <w:ilvl w:val="0"/>
          <w:numId w:val="1"/>
        </w:numPr>
        <w:spacing w:line="360" w:lineRule="auto"/>
        <w:ind w:firstLineChars="0"/>
        <w:rPr>
          <w:rFonts w:ascii="宋体" w:hAnsi="宋体" w:eastAsia="宋体"/>
          <w:sz w:val="24"/>
          <w:szCs w:val="24"/>
        </w:rPr>
      </w:pPr>
      <w:r>
        <w:rPr>
          <w:rFonts w:ascii="宋体" w:hAnsi="宋体" w:eastAsia="宋体"/>
          <w:sz w:val="24"/>
          <w:szCs w:val="24"/>
        </w:rPr>
        <w:t>具备省重点高中教学经历，并任教过多年重点高中毕业班的优秀中青年教师</w:t>
      </w:r>
      <w:r>
        <w:rPr>
          <w:rFonts w:hint="eastAsia" w:ascii="宋体" w:hAnsi="宋体" w:eastAsia="宋体"/>
          <w:sz w:val="24"/>
          <w:szCs w:val="24"/>
        </w:rPr>
        <w:t>待遇面议</w:t>
      </w:r>
    </w:p>
    <w:p w14:paraId="3EBEF772">
      <w:pPr>
        <w:pStyle w:val="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所有入职教师，学校免费提供食宿</w:t>
      </w:r>
    </w:p>
    <w:p w14:paraId="58CE6EDA">
      <w:pPr>
        <w:pStyle w:val="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学校为教师按政策购买五险，并提供各种节假日福利</w:t>
      </w:r>
    </w:p>
    <w:p w14:paraId="49000ADE">
      <w:pPr>
        <w:pStyle w:val="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寒暑假按国家法定节假日带薪正常休息</w:t>
      </w:r>
    </w:p>
    <w:p w14:paraId="361B8A53">
      <w:pPr>
        <w:pStyle w:val="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每年组织教师外出开展团建活动</w:t>
      </w:r>
    </w:p>
    <w:p w14:paraId="64ECEE58">
      <w:pPr>
        <w:spacing w:line="360" w:lineRule="auto"/>
        <w:rPr>
          <w:rFonts w:ascii="宋体" w:hAnsi="宋体" w:eastAsia="宋体"/>
          <w:sz w:val="24"/>
          <w:szCs w:val="24"/>
        </w:rPr>
      </w:pPr>
    </w:p>
    <w:p w14:paraId="6597A022">
      <w:pPr>
        <w:spacing w:line="360" w:lineRule="auto"/>
        <w:rPr>
          <w:rFonts w:ascii="宋体" w:hAnsi="宋体" w:eastAsia="宋体"/>
          <w:b/>
          <w:bCs/>
          <w:sz w:val="24"/>
          <w:szCs w:val="24"/>
        </w:rPr>
      </w:pPr>
      <w:r>
        <w:rPr>
          <w:rFonts w:hint="eastAsia" w:ascii="宋体" w:hAnsi="宋体" w:eastAsia="宋体"/>
          <w:b/>
          <w:bCs/>
          <w:sz w:val="24"/>
          <w:szCs w:val="24"/>
        </w:rPr>
        <w:t>应聘流程</w:t>
      </w:r>
    </w:p>
    <w:p w14:paraId="63C24DFD">
      <w:pPr>
        <w:spacing w:line="360" w:lineRule="auto"/>
        <w:rPr>
          <w:rFonts w:hint="eastAsia" w:ascii="宋体" w:hAnsi="宋体" w:eastAsia="宋体"/>
          <w:sz w:val="24"/>
          <w:szCs w:val="24"/>
        </w:rPr>
      </w:pPr>
      <w:r>
        <w:rPr>
          <w:rFonts w:hint="eastAsia" w:ascii="宋体" w:hAnsi="宋体" w:eastAsia="宋体"/>
          <w:sz w:val="24"/>
          <w:szCs w:val="24"/>
        </w:rPr>
        <w:t>满足上述条件的教师先向我校投递个人简历</w:t>
      </w:r>
      <w:r>
        <w:rPr>
          <w:rFonts w:ascii="宋体" w:hAnsi="宋体" w:eastAsia="宋体"/>
          <w:sz w:val="24"/>
          <w:szCs w:val="24"/>
        </w:rPr>
        <w:t>(请附照片),接到通知可来我校面试</w:t>
      </w:r>
      <w:r>
        <w:rPr>
          <w:rFonts w:hint="eastAsia" w:ascii="宋体" w:hAnsi="宋体" w:eastAsia="宋体"/>
          <w:sz w:val="24"/>
          <w:szCs w:val="24"/>
        </w:rPr>
        <w:t>，</w:t>
      </w:r>
      <w:r>
        <w:rPr>
          <w:rFonts w:ascii="宋体" w:hAnsi="宋体" w:eastAsia="宋体"/>
          <w:sz w:val="24"/>
          <w:szCs w:val="24"/>
        </w:rPr>
        <w:t>简历投送至邮箱:</w:t>
      </w:r>
      <w:r>
        <w:rPr>
          <w:rFonts w:hint="eastAsia" w:ascii="宋体" w:hAnsi="宋体" w:eastAsia="宋体"/>
          <w:sz w:val="24"/>
          <w:szCs w:val="24"/>
        </w:rPr>
        <w:t>819898101@qq.com</w:t>
      </w:r>
    </w:p>
    <w:p w14:paraId="68081FD0">
      <w:pPr>
        <w:spacing w:line="360" w:lineRule="auto"/>
        <w:rPr>
          <w:rFonts w:hint="eastAsia" w:ascii="宋体" w:hAnsi="宋体" w:eastAsia="宋体"/>
          <w:sz w:val="24"/>
          <w:szCs w:val="24"/>
        </w:rPr>
      </w:pPr>
      <w:r>
        <w:rPr>
          <w:rFonts w:hint="eastAsia" w:ascii="宋体" w:hAnsi="宋体" w:eastAsia="宋体"/>
          <w:sz w:val="24"/>
          <w:szCs w:val="24"/>
        </w:rPr>
        <w:t>联系电话：13125390798</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44592E"/>
    <w:multiLevelType w:val="multilevel"/>
    <w:tmpl w:val="6F44592E"/>
    <w:lvl w:ilvl="0" w:tentative="0">
      <w:start w:val="1"/>
      <w:numFmt w:val="decimal"/>
      <w:lvlText w:val="%1、"/>
      <w:lvlJc w:val="left"/>
      <w:pPr>
        <w:ind w:left="420" w:hanging="4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5E4353"/>
    <w:rsid w:val="001066A7"/>
    <w:rsid w:val="00402BFB"/>
    <w:rsid w:val="005E4353"/>
    <w:rsid w:val="007A3FA3"/>
    <w:rsid w:val="00BB5D59"/>
    <w:rsid w:val="00DD5C5E"/>
    <w:rsid w:val="09484E33"/>
    <w:rsid w:val="1D387B93"/>
    <w:rsid w:val="59CC7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tabs>
        <w:tab w:val="center" w:pos="4153"/>
        <w:tab w:val="right" w:pos="8306"/>
      </w:tabs>
      <w:snapToGrid w:val="0"/>
      <w:jc w:val="center"/>
    </w:pPr>
    <w:rPr>
      <w:sz w:val="18"/>
      <w:szCs w:val="18"/>
    </w:rPr>
  </w:style>
  <w:style w:type="paragraph" w:styleId="6">
    <w:name w:val="List Paragraph"/>
    <w:basedOn w:val="1"/>
    <w:qFormat/>
    <w:uiPriority w:val="34"/>
    <w:pPr>
      <w:ind w:firstLine="420" w:firstLineChars="200"/>
    </w:pPr>
  </w:style>
  <w:style w:type="character" w:customStyle="1" w:styleId="7">
    <w:name w:val="页眉 字符"/>
    <w:basedOn w:val="5"/>
    <w:link w:val="3"/>
    <w:uiPriority w:val="99"/>
    <w:rPr>
      <w:sz w:val="18"/>
      <w:szCs w:val="18"/>
    </w:rPr>
  </w:style>
  <w:style w:type="character" w:customStyle="1" w:styleId="8">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738</Words>
  <Characters>779</Characters>
  <Lines>5</Lines>
  <Paragraphs>1</Paragraphs>
  <TotalTime>2678</TotalTime>
  <ScaleCrop>false</ScaleCrop>
  <LinksUpToDate>false</LinksUpToDate>
  <CharactersWithSpaces>779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2024-04-08T09:34:00Z</dcterms:created>
  <dc:creator>b h</dc:creator>
  <cp:lastModifiedBy>此事必有蹊跷</cp:lastModifiedBy>
  <dcterms:modified xsi:type="dcterms:W3CDTF">2024-12-09T07:45:22Z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EEF0DDD54A3C4791B96704FAC1EB9258_12</vt:lpwstr>
  </property>
</Properties>
</file>